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5B5B" w14:textId="4CDA7D7B" w:rsidR="00635E2B" w:rsidRPr="007C3426" w:rsidRDefault="004C5E21">
      <w:pPr>
        <w:rPr>
          <w:rFonts w:ascii="Arial" w:hAnsi="Arial" w:cs="Arial"/>
          <w:b/>
          <w:sz w:val="28"/>
          <w:szCs w:val="28"/>
        </w:rPr>
      </w:pPr>
      <w:r>
        <w:rPr>
          <w:rFonts w:ascii="Arial" w:hAnsi="Arial" w:cs="Arial"/>
          <w:b/>
          <w:sz w:val="28"/>
          <w:szCs w:val="28"/>
        </w:rPr>
        <w:t xml:space="preserve">Opdracht </w:t>
      </w:r>
      <w:r w:rsidR="007C3426" w:rsidRPr="007C3426">
        <w:rPr>
          <w:rFonts w:ascii="Arial" w:hAnsi="Arial" w:cs="Arial"/>
          <w:b/>
          <w:sz w:val="28"/>
          <w:szCs w:val="28"/>
        </w:rPr>
        <w:t>4.7</w:t>
      </w:r>
      <w:r w:rsidR="007C3426" w:rsidRPr="007C3426">
        <w:rPr>
          <w:rFonts w:ascii="Arial" w:hAnsi="Arial" w:cs="Arial"/>
          <w:b/>
          <w:sz w:val="28"/>
          <w:szCs w:val="28"/>
        </w:rPr>
        <w:tab/>
        <w:t>Ontwikkelingen in de veehouderij</w:t>
      </w:r>
    </w:p>
    <w:p w14:paraId="725B8A79" w14:textId="77777777" w:rsidR="007C3426" w:rsidRDefault="007C3426">
      <w:pPr>
        <w:rPr>
          <w:rFonts w:ascii="Arial" w:hAnsi="Arial" w:cs="Arial"/>
          <w:sz w:val="24"/>
          <w:szCs w:val="24"/>
        </w:rPr>
      </w:pPr>
    </w:p>
    <w:p w14:paraId="3CDC2AAF" w14:textId="77777777" w:rsidR="007C3426" w:rsidRDefault="007C3426">
      <w:pPr>
        <w:rPr>
          <w:rFonts w:ascii="Arial" w:hAnsi="Arial" w:cs="Arial"/>
          <w:sz w:val="24"/>
          <w:szCs w:val="24"/>
        </w:rPr>
      </w:pPr>
      <w:r>
        <w:rPr>
          <w:rFonts w:ascii="Arial" w:hAnsi="Arial" w:cs="Arial"/>
          <w:sz w:val="24"/>
          <w:szCs w:val="24"/>
        </w:rPr>
        <w:t xml:space="preserve">De veehouderij veranderd altijd. Op dit moment staan duurzaamheid en dierwelzijn voorop in de ontwikkelingen. Je gaat in een groep een van die ontwikkelingen onderzoeken aan de hand van de vijf vrijheden van een dier. Maak een vergelijking tussen de gangbare veehouderij op alle vijf punten. Deze vergelijking presenteer je kort naar je klasgenoten. </w:t>
      </w:r>
    </w:p>
    <w:p w14:paraId="655E569C" w14:textId="77777777" w:rsidR="007C3426" w:rsidRDefault="007C3426">
      <w:pPr>
        <w:rPr>
          <w:rFonts w:ascii="Arial" w:hAnsi="Arial" w:cs="Arial"/>
          <w:sz w:val="24"/>
          <w:szCs w:val="24"/>
        </w:rPr>
      </w:pPr>
    </w:p>
    <w:p w14:paraId="6F2D931C" w14:textId="77777777" w:rsidR="007C3426" w:rsidRDefault="007C3426">
      <w:pPr>
        <w:rPr>
          <w:rFonts w:ascii="Arial" w:hAnsi="Arial" w:cs="Arial"/>
          <w:sz w:val="24"/>
          <w:szCs w:val="24"/>
        </w:rPr>
      </w:pPr>
      <w:r>
        <w:rPr>
          <w:rFonts w:ascii="Arial" w:hAnsi="Arial" w:cs="Arial"/>
          <w:sz w:val="24"/>
          <w:szCs w:val="24"/>
        </w:rPr>
        <w:t>De innovaties</w:t>
      </w:r>
    </w:p>
    <w:p w14:paraId="42717D5A" w14:textId="3E27DFB1" w:rsidR="007C3426" w:rsidRDefault="007C3426">
      <w:pPr>
        <w:rPr>
          <w:rFonts w:ascii="Arial" w:hAnsi="Arial" w:cs="Arial"/>
          <w:sz w:val="24"/>
          <w:szCs w:val="24"/>
        </w:rPr>
      </w:pPr>
      <w:r w:rsidRPr="1FD2E608">
        <w:rPr>
          <w:rFonts w:ascii="Arial" w:hAnsi="Arial" w:cs="Arial"/>
          <w:sz w:val="24"/>
          <w:szCs w:val="24"/>
        </w:rPr>
        <w:t>Melkkoeien</w:t>
      </w:r>
      <w:r>
        <w:tab/>
      </w:r>
      <w:hyperlink r:id="rId10">
        <w:r w:rsidRPr="1FD2E608">
          <w:rPr>
            <w:rStyle w:val="Hyperlink"/>
            <w:rFonts w:ascii="Arial" w:hAnsi="Arial" w:cs="Arial"/>
            <w:sz w:val="24"/>
            <w:szCs w:val="24"/>
          </w:rPr>
          <w:t>koeientuin.nl/</w:t>
        </w:r>
      </w:hyperlink>
    </w:p>
    <w:p w14:paraId="3BA89410" w14:textId="2900E535" w:rsidR="1FD2E608" w:rsidRDefault="1FD2E608" w:rsidP="1FD2E608">
      <w:pPr>
        <w:rPr>
          <w:rFonts w:ascii="Arial" w:hAnsi="Arial" w:cs="Arial"/>
          <w:sz w:val="24"/>
          <w:szCs w:val="24"/>
        </w:rPr>
      </w:pPr>
      <w:r w:rsidRPr="1FD2E608">
        <w:rPr>
          <w:rFonts w:ascii="Arial" w:hAnsi="Arial" w:cs="Arial"/>
          <w:sz w:val="24"/>
          <w:szCs w:val="24"/>
        </w:rPr>
        <w:t xml:space="preserve">Vleeskoeien </w:t>
      </w:r>
      <w:hyperlink r:id="rId11">
        <w:r w:rsidRPr="1FD2E608">
          <w:rPr>
            <w:rStyle w:val="Hyperlink"/>
            <w:rFonts w:ascii="Arial" w:eastAsia="Arial" w:hAnsi="Arial" w:cs="Arial"/>
            <w:sz w:val="24"/>
            <w:szCs w:val="24"/>
          </w:rPr>
          <w:t>BoerJoep.nl</w:t>
        </w:r>
      </w:hyperlink>
    </w:p>
    <w:p w14:paraId="16E2B9FE" w14:textId="35591119" w:rsidR="007C3426" w:rsidRDefault="007C3426">
      <w:pPr>
        <w:rPr>
          <w:rFonts w:ascii="Arial" w:hAnsi="Arial" w:cs="Arial"/>
          <w:sz w:val="24"/>
          <w:szCs w:val="24"/>
        </w:rPr>
      </w:pPr>
      <w:r w:rsidRPr="1FD2E608">
        <w:rPr>
          <w:rFonts w:ascii="Arial" w:hAnsi="Arial" w:cs="Arial"/>
          <w:sz w:val="24"/>
          <w:szCs w:val="24"/>
        </w:rPr>
        <w:t xml:space="preserve">Leghennen </w:t>
      </w:r>
      <w:r>
        <w:tab/>
      </w:r>
      <w:hyperlink r:id="rId12">
        <w:r w:rsidRPr="1FD2E608">
          <w:rPr>
            <w:rStyle w:val="Hyperlink"/>
            <w:rFonts w:ascii="Arial" w:hAnsi="Arial" w:cs="Arial"/>
            <w:sz w:val="24"/>
            <w:szCs w:val="24"/>
          </w:rPr>
          <w:t>kipster.nl</w:t>
        </w:r>
      </w:hyperlink>
    </w:p>
    <w:p w14:paraId="62909480" w14:textId="7979E0B2" w:rsidR="1FD2E608" w:rsidRDefault="1FD2E608" w:rsidP="1FD2E608">
      <w:pPr>
        <w:rPr>
          <w:rFonts w:ascii="Arial" w:hAnsi="Arial" w:cs="Arial"/>
          <w:sz w:val="24"/>
          <w:szCs w:val="24"/>
        </w:rPr>
      </w:pPr>
      <w:r w:rsidRPr="1FD2E608">
        <w:rPr>
          <w:rFonts w:ascii="Arial" w:hAnsi="Arial" w:cs="Arial"/>
          <w:sz w:val="24"/>
          <w:szCs w:val="24"/>
        </w:rPr>
        <w:t xml:space="preserve">Vleeskuiken </w:t>
      </w:r>
      <w:hyperlink r:id="rId13">
        <w:r w:rsidRPr="1FD2E608">
          <w:rPr>
            <w:rStyle w:val="Hyperlink"/>
            <w:rFonts w:ascii="Arial" w:eastAsia="Arial" w:hAnsi="Arial" w:cs="Arial"/>
            <w:sz w:val="24"/>
            <w:szCs w:val="24"/>
          </w:rPr>
          <w:t>Windstreek – Duurzame kip krijgt vleugels</w:t>
        </w:r>
      </w:hyperlink>
    </w:p>
    <w:p w14:paraId="13060604" w14:textId="7F60021A" w:rsidR="007C3426" w:rsidRDefault="007C3426" w:rsidP="1FD2E608">
      <w:pPr>
        <w:rPr>
          <w:rFonts w:ascii="Arial" w:hAnsi="Arial" w:cs="Arial"/>
          <w:sz w:val="24"/>
          <w:szCs w:val="24"/>
        </w:rPr>
      </w:pPr>
      <w:r w:rsidRPr="1FD2E608">
        <w:rPr>
          <w:rFonts w:ascii="Arial" w:hAnsi="Arial" w:cs="Arial"/>
          <w:sz w:val="24"/>
          <w:szCs w:val="24"/>
        </w:rPr>
        <w:t>Varken</w:t>
      </w:r>
      <w:r>
        <w:tab/>
      </w:r>
      <w:hyperlink r:id="rId14">
        <w:r w:rsidR="1FD2E608" w:rsidRPr="1FD2E608">
          <w:rPr>
            <w:rStyle w:val="Hyperlink"/>
            <w:rFonts w:ascii="Arial" w:eastAsia="Arial" w:hAnsi="Arial" w:cs="Arial"/>
            <w:sz w:val="24"/>
            <w:szCs w:val="24"/>
          </w:rPr>
          <w:t>'</w:t>
        </w:r>
        <w:proofErr w:type="spellStart"/>
        <w:r w:rsidR="1FD2E608" w:rsidRPr="1FD2E608">
          <w:rPr>
            <w:rStyle w:val="Hyperlink"/>
            <w:rFonts w:ascii="Arial" w:eastAsia="Arial" w:hAnsi="Arial" w:cs="Arial"/>
            <w:sz w:val="24"/>
            <w:szCs w:val="24"/>
          </w:rPr>
          <w:t>SkagerDijk</w:t>
        </w:r>
        <w:proofErr w:type="spellEnd"/>
        <w:r w:rsidR="1FD2E608" w:rsidRPr="1FD2E608">
          <w:rPr>
            <w:rStyle w:val="Hyperlink"/>
            <w:rFonts w:ascii="Arial" w:eastAsia="Arial" w:hAnsi="Arial" w:cs="Arial"/>
            <w:sz w:val="24"/>
            <w:szCs w:val="24"/>
          </w:rPr>
          <w:t xml:space="preserve"> varken' | N</w:t>
        </w:r>
      </w:hyperlink>
      <w:r w:rsidR="1FD2E608" w:rsidRPr="1FD2E608">
        <w:rPr>
          <w:rFonts w:ascii="Arial" w:eastAsia="Arial" w:hAnsi="Arial" w:cs="Arial"/>
          <w:sz w:val="24"/>
          <w:szCs w:val="24"/>
        </w:rPr>
        <w:t xml:space="preserve"> (</w:t>
      </w:r>
      <w:hyperlink r:id="rId15">
        <w:r w:rsidR="1FD2E608" w:rsidRPr="1FD2E608">
          <w:rPr>
            <w:rStyle w:val="Hyperlink"/>
            <w:rFonts w:ascii="Arial" w:eastAsia="Arial" w:hAnsi="Arial" w:cs="Arial"/>
            <w:sz w:val="24"/>
            <w:szCs w:val="24"/>
          </w:rPr>
          <w:t>Mooieeninnovatievevarkenstallen.pdf)</w:t>
        </w:r>
      </w:hyperlink>
    </w:p>
    <w:p w14:paraId="69217887" w14:textId="77777777" w:rsidR="007C3426" w:rsidRDefault="007C3426">
      <w:pPr>
        <w:rPr>
          <w:rFonts w:ascii="Arial" w:hAnsi="Arial" w:cs="Arial"/>
          <w:sz w:val="24"/>
          <w:szCs w:val="24"/>
        </w:rPr>
      </w:pPr>
    </w:p>
    <w:p w14:paraId="4419D245" w14:textId="77777777" w:rsidR="007C3426" w:rsidRDefault="007C3426">
      <w:pPr>
        <w:rPr>
          <w:rFonts w:ascii="Arial" w:hAnsi="Arial" w:cs="Arial"/>
          <w:sz w:val="24"/>
          <w:szCs w:val="24"/>
        </w:rPr>
      </w:pPr>
      <w:r>
        <w:rPr>
          <w:rFonts w:ascii="Arial" w:hAnsi="Arial" w:cs="Arial"/>
          <w:sz w:val="24"/>
          <w:szCs w:val="24"/>
        </w:rPr>
        <w:t xml:space="preserve">Meer informatie over de vijf vrijheden van een dier vind je bijvoorbeeld op </w:t>
      </w:r>
      <w:hyperlink r:id="rId16" w:history="1">
        <w:r w:rsidRPr="00596830">
          <w:rPr>
            <w:rStyle w:val="Hyperlink"/>
            <w:rFonts w:ascii="Arial" w:hAnsi="Arial" w:cs="Arial"/>
            <w:sz w:val="24"/>
            <w:szCs w:val="24"/>
          </w:rPr>
          <w:t>https://www.dierenwelzijnsweb.nl/nl/dierenwelzijnsweb/dierenwelzijn/vijf-vrijheden.htm</w:t>
        </w:r>
      </w:hyperlink>
    </w:p>
    <w:p w14:paraId="2DA48B3E" w14:textId="77777777" w:rsidR="007C3426" w:rsidRDefault="007C3426">
      <w:pPr>
        <w:rPr>
          <w:rFonts w:ascii="Arial" w:hAnsi="Arial" w:cs="Arial"/>
          <w:sz w:val="24"/>
          <w:szCs w:val="24"/>
        </w:rPr>
      </w:pPr>
    </w:p>
    <w:p w14:paraId="1C7E8BC3" w14:textId="77777777" w:rsidR="007C3426" w:rsidRDefault="007C3426">
      <w:pPr>
        <w:rPr>
          <w:rFonts w:ascii="Arial" w:hAnsi="Arial" w:cs="Arial"/>
          <w:sz w:val="24"/>
          <w:szCs w:val="24"/>
        </w:rPr>
      </w:pPr>
      <w:r>
        <w:rPr>
          <w:rFonts w:ascii="Arial" w:hAnsi="Arial" w:cs="Arial"/>
          <w:sz w:val="24"/>
          <w:szCs w:val="24"/>
        </w:rPr>
        <w:t xml:space="preserve">Je presentatie bevat de volgende onderdelen: </w:t>
      </w:r>
    </w:p>
    <w:p w14:paraId="3DC48132" w14:textId="77777777" w:rsidR="007C3426" w:rsidRDefault="007C3426" w:rsidP="007C3426">
      <w:pPr>
        <w:pStyle w:val="Lijstalinea"/>
        <w:numPr>
          <w:ilvl w:val="0"/>
          <w:numId w:val="1"/>
        </w:numPr>
        <w:rPr>
          <w:rFonts w:ascii="Arial" w:hAnsi="Arial" w:cs="Arial"/>
          <w:sz w:val="24"/>
          <w:szCs w:val="24"/>
        </w:rPr>
      </w:pPr>
      <w:r>
        <w:rPr>
          <w:rFonts w:ascii="Arial" w:hAnsi="Arial" w:cs="Arial"/>
          <w:sz w:val="24"/>
          <w:szCs w:val="24"/>
        </w:rPr>
        <w:t>Introductie, namen groepsleden</w:t>
      </w:r>
    </w:p>
    <w:p w14:paraId="369D2E56" w14:textId="77777777" w:rsidR="007C3426" w:rsidRDefault="007C3426" w:rsidP="007C3426">
      <w:pPr>
        <w:pStyle w:val="Lijstalinea"/>
        <w:numPr>
          <w:ilvl w:val="0"/>
          <w:numId w:val="1"/>
        </w:numPr>
        <w:rPr>
          <w:rFonts w:ascii="Arial" w:hAnsi="Arial" w:cs="Arial"/>
          <w:sz w:val="24"/>
          <w:szCs w:val="24"/>
        </w:rPr>
      </w:pPr>
      <w:r>
        <w:rPr>
          <w:rFonts w:ascii="Arial" w:hAnsi="Arial" w:cs="Arial"/>
          <w:sz w:val="24"/>
          <w:szCs w:val="24"/>
        </w:rPr>
        <w:t>Korte uitleg van de huisvesting met afbeeldingen/film</w:t>
      </w:r>
    </w:p>
    <w:p w14:paraId="4707648C" w14:textId="77777777" w:rsidR="007C3426" w:rsidRDefault="007C3426" w:rsidP="007C3426">
      <w:pPr>
        <w:pStyle w:val="Lijstalinea"/>
        <w:numPr>
          <w:ilvl w:val="0"/>
          <w:numId w:val="1"/>
        </w:numPr>
        <w:rPr>
          <w:rFonts w:ascii="Arial" w:hAnsi="Arial" w:cs="Arial"/>
          <w:sz w:val="24"/>
          <w:szCs w:val="24"/>
        </w:rPr>
      </w:pPr>
      <w:r>
        <w:rPr>
          <w:rFonts w:ascii="Arial" w:hAnsi="Arial" w:cs="Arial"/>
          <w:sz w:val="24"/>
          <w:szCs w:val="24"/>
        </w:rPr>
        <w:t>Per vrijheid het verschil gangbaar en ontwikkeling</w:t>
      </w:r>
    </w:p>
    <w:p w14:paraId="01A91765" w14:textId="77777777" w:rsidR="00B96C7E" w:rsidRDefault="00B96C7E" w:rsidP="007C3426">
      <w:pPr>
        <w:pStyle w:val="Lijstalinea"/>
        <w:numPr>
          <w:ilvl w:val="0"/>
          <w:numId w:val="1"/>
        </w:numPr>
        <w:rPr>
          <w:rFonts w:ascii="Arial" w:hAnsi="Arial" w:cs="Arial"/>
          <w:sz w:val="24"/>
          <w:szCs w:val="24"/>
        </w:rPr>
      </w:pPr>
      <w:r>
        <w:rPr>
          <w:rFonts w:ascii="Arial" w:hAnsi="Arial" w:cs="Arial"/>
          <w:sz w:val="24"/>
          <w:szCs w:val="24"/>
        </w:rPr>
        <w:t>Mening over de innovatie</w:t>
      </w:r>
    </w:p>
    <w:p w14:paraId="4EF32A93" w14:textId="77777777" w:rsidR="007C3426" w:rsidRDefault="00B96C7E" w:rsidP="00B96C7E">
      <w:pPr>
        <w:ind w:left="360"/>
        <w:rPr>
          <w:rFonts w:ascii="Arial" w:hAnsi="Arial" w:cs="Arial"/>
          <w:sz w:val="24"/>
          <w:szCs w:val="24"/>
        </w:rPr>
      </w:pPr>
      <w:r>
        <w:rPr>
          <w:rFonts w:ascii="Arial" w:hAnsi="Arial" w:cs="Arial"/>
          <w:sz w:val="24"/>
          <w:szCs w:val="24"/>
        </w:rPr>
        <w:t xml:space="preserve">Je presentatie is uniform, met steekwoorden, met duidelijke afbeeldingen die horen bij het onderwerp. Niet meer dan 10 dia’s. </w:t>
      </w:r>
    </w:p>
    <w:p w14:paraId="61B51BAC" w14:textId="77777777" w:rsidR="00B96C7E" w:rsidRPr="00B96C7E" w:rsidRDefault="00B96C7E" w:rsidP="00B96C7E">
      <w:pPr>
        <w:ind w:left="360"/>
        <w:rPr>
          <w:rFonts w:ascii="Arial" w:hAnsi="Arial" w:cs="Arial"/>
          <w:sz w:val="24"/>
          <w:szCs w:val="24"/>
        </w:rPr>
      </w:pPr>
      <w:r>
        <w:rPr>
          <w:rFonts w:ascii="Arial" w:hAnsi="Arial" w:cs="Arial"/>
          <w:sz w:val="24"/>
          <w:szCs w:val="24"/>
        </w:rPr>
        <w:t xml:space="preserve">Deze opdracht voer je uit in een korte tijd (een of twee lesuren). Het maken van afspraken en verdelen van de taken is heel belangrijk voor het slagen van de presentatie. </w:t>
      </w:r>
    </w:p>
    <w:p w14:paraId="7BF38BB8" w14:textId="77777777" w:rsidR="007C3426" w:rsidRPr="007C3426" w:rsidRDefault="007C3426">
      <w:pPr>
        <w:rPr>
          <w:rFonts w:ascii="Arial" w:hAnsi="Arial" w:cs="Arial"/>
          <w:sz w:val="24"/>
          <w:szCs w:val="24"/>
        </w:rPr>
      </w:pPr>
    </w:p>
    <w:p w14:paraId="494403CF" w14:textId="77777777" w:rsidR="007C3426" w:rsidRDefault="007C3426"/>
    <w:p w14:paraId="515300AD" w14:textId="77777777" w:rsidR="007C3426" w:rsidRDefault="007C3426"/>
    <w:sectPr w:rsidR="007C342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783E" w14:textId="77777777" w:rsidR="004C5E21" w:rsidRDefault="004C5E21" w:rsidP="004C5E21">
      <w:pPr>
        <w:spacing w:after="0" w:line="240" w:lineRule="auto"/>
      </w:pPr>
      <w:r>
        <w:separator/>
      </w:r>
    </w:p>
  </w:endnote>
  <w:endnote w:type="continuationSeparator" w:id="0">
    <w:p w14:paraId="28BC3F3F" w14:textId="77777777" w:rsidR="004C5E21" w:rsidRDefault="004C5E21" w:rsidP="004C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0E52" w14:textId="77777777" w:rsidR="004C5E21" w:rsidRDefault="004C5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6BC" w14:textId="2B6BCEF6" w:rsidR="004C5E21" w:rsidRDefault="004C5E21" w:rsidP="004C5E21">
    <w:pPr>
      <w:pStyle w:val="Voettekst"/>
      <w:jc w:val="right"/>
    </w:pPr>
    <w:r>
      <w:t>Veehouderij,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C73" w14:textId="77777777" w:rsidR="004C5E21" w:rsidRDefault="004C5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5AAA" w14:textId="77777777" w:rsidR="004C5E21" w:rsidRDefault="004C5E21" w:rsidP="004C5E21">
      <w:pPr>
        <w:spacing w:after="0" w:line="240" w:lineRule="auto"/>
      </w:pPr>
      <w:r>
        <w:separator/>
      </w:r>
    </w:p>
  </w:footnote>
  <w:footnote w:type="continuationSeparator" w:id="0">
    <w:p w14:paraId="28F6431C" w14:textId="77777777" w:rsidR="004C5E21" w:rsidRDefault="004C5E21" w:rsidP="004C5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01E9" w14:textId="77777777" w:rsidR="004C5E21" w:rsidRDefault="004C5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83D4" w14:textId="0D8D7D34" w:rsidR="004C5E21" w:rsidRDefault="004C5E21">
    <w:pPr>
      <w:pStyle w:val="Koptekst"/>
    </w:pPr>
    <w:r>
      <w:t>PM1; Groene Productie</w:t>
    </w:r>
  </w:p>
  <w:p w14:paraId="1AC71B21" w14:textId="77777777" w:rsidR="004C5E21" w:rsidRDefault="004C5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CD5D" w14:textId="77777777" w:rsidR="004C5E21" w:rsidRDefault="004C5E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35084"/>
    <w:multiLevelType w:val="hybridMultilevel"/>
    <w:tmpl w:val="CE644BCE"/>
    <w:lvl w:ilvl="0" w:tplc="ED7E85B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048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26"/>
    <w:rsid w:val="00253A2D"/>
    <w:rsid w:val="002D6E2B"/>
    <w:rsid w:val="004C5E21"/>
    <w:rsid w:val="007C3426"/>
    <w:rsid w:val="00B96C7E"/>
    <w:rsid w:val="00FB45F3"/>
    <w:rsid w:val="00FB51DE"/>
    <w:rsid w:val="150880C6"/>
    <w:rsid w:val="1FD2E608"/>
    <w:rsid w:val="502EB631"/>
    <w:rsid w:val="585D774C"/>
    <w:rsid w:val="6493ECE6"/>
    <w:rsid w:val="719E7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DDEC"/>
  <w15:chartTrackingRefBased/>
  <w15:docId w15:val="{E98C19CC-143B-4032-B70B-39EE01FD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C3426"/>
    <w:rPr>
      <w:color w:val="0563C1" w:themeColor="hyperlink"/>
      <w:u w:val="single"/>
    </w:rPr>
  </w:style>
  <w:style w:type="paragraph" w:styleId="Lijstalinea">
    <w:name w:val="List Paragraph"/>
    <w:basedOn w:val="Standaard"/>
    <w:uiPriority w:val="34"/>
    <w:qFormat/>
    <w:rsid w:val="007C3426"/>
    <w:pPr>
      <w:ind w:left="720"/>
      <w:contextualSpacing/>
    </w:pPr>
  </w:style>
  <w:style w:type="paragraph" w:styleId="Koptekst">
    <w:name w:val="header"/>
    <w:basedOn w:val="Standaard"/>
    <w:link w:val="KoptekstChar"/>
    <w:uiPriority w:val="99"/>
    <w:unhideWhenUsed/>
    <w:rsid w:val="004C5E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5E21"/>
  </w:style>
  <w:style w:type="paragraph" w:styleId="Voettekst">
    <w:name w:val="footer"/>
    <w:basedOn w:val="Standaard"/>
    <w:link w:val="VoettekstChar"/>
    <w:uiPriority w:val="99"/>
    <w:unhideWhenUsed/>
    <w:rsid w:val="004C5E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5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ndstreek.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kipster.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erenwelzijnsweb.nl/nl/dierenwelzijnsweb/dierenwelzijn/vijf-vrijheden.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rjoep.n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arkens.nl/wp-content/uploads/2016/07/Mooieeninnovatievevarkenstallen.pdf" TargetMode="External"/><Relationship Id="rId23" Type="http://schemas.openxmlformats.org/officeDocument/2006/relationships/fontTable" Target="fontTable.xml"/><Relationship Id="rId10" Type="http://schemas.openxmlformats.org/officeDocument/2006/relationships/hyperlink" Target="http://www.koeientuin.n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eenportnhn.nl/nieuws/greenportret-ekovar-wennekers-en-hun-skagerdijk-varken"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2A0EA97E4CD49A3D186E2B52661AE" ma:contentTypeVersion="13" ma:contentTypeDescription="Een nieuw document maken." ma:contentTypeScope="" ma:versionID="c180c65b97685e78b7dc8ca0d0616845">
  <xsd:schema xmlns:xsd="http://www.w3.org/2001/XMLSchema" xmlns:xs="http://www.w3.org/2001/XMLSchema" xmlns:p="http://schemas.microsoft.com/office/2006/metadata/properties" xmlns:ns2="f8771b9a-09e6-4143-b06d-750b587c2d3a" xmlns:ns3="5b14c5e2-6e89-44c9-8847-830c16a4532c" targetNamespace="http://schemas.microsoft.com/office/2006/metadata/properties" ma:root="true" ma:fieldsID="50883397767916ec3f1d446c6f50deef" ns2:_="" ns3:_="">
    <xsd:import namespace="f8771b9a-09e6-4143-b06d-750b587c2d3a"/>
    <xsd:import namespace="5b14c5e2-6e89-44c9-8847-830c16a453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1b9a-09e6-4143-b06d-750b587c2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9383b25d-6e31-4489-a489-b61a4ac4c2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14c5e2-6e89-44c9-8847-830c16a4532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df4a339-a1fc-4f23-b073-e3aaddfb2067}" ma:internalName="TaxCatchAll" ma:showField="CatchAllData" ma:web="5b14c5e2-6e89-44c9-8847-830c16a45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771b9a-09e6-4143-b06d-750b587c2d3a">
      <Terms xmlns="http://schemas.microsoft.com/office/infopath/2007/PartnerControls"/>
    </lcf76f155ced4ddcb4097134ff3c332f>
    <TaxCatchAll xmlns="5b14c5e2-6e89-44c9-8847-830c16a4532c" xsi:nil="true"/>
  </documentManagement>
</p:properties>
</file>

<file path=customXml/itemProps1.xml><?xml version="1.0" encoding="utf-8"?>
<ds:datastoreItem xmlns:ds="http://schemas.openxmlformats.org/officeDocument/2006/customXml" ds:itemID="{5D65E415-B935-4745-8C1C-F47AED23F152}">
  <ds:schemaRefs>
    <ds:schemaRef ds:uri="http://schemas.microsoft.com/sharepoint/v3/contenttype/forms"/>
  </ds:schemaRefs>
</ds:datastoreItem>
</file>

<file path=customXml/itemProps2.xml><?xml version="1.0" encoding="utf-8"?>
<ds:datastoreItem xmlns:ds="http://schemas.openxmlformats.org/officeDocument/2006/customXml" ds:itemID="{2D355225-96F0-4E13-AEDE-0BED2DD8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1b9a-09e6-4143-b06d-750b587c2d3a"/>
    <ds:schemaRef ds:uri="5b14c5e2-6e89-44c9-8847-830c16a45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397C3-F72E-423B-A841-E67B7BD428FE}">
  <ds:schemaRefs>
    <ds:schemaRef ds:uri="http://schemas.microsoft.com/office/2006/metadata/properties"/>
    <ds:schemaRef ds:uri="http://schemas.microsoft.com/office/infopath/2007/PartnerControls"/>
    <ds:schemaRef ds:uri="f8771b9a-09e6-4143-b06d-750b587c2d3a"/>
    <ds:schemaRef ds:uri="5b14c5e2-6e89-44c9-8847-830c16a453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1503</Characters>
  <Application>Microsoft Office Word</Application>
  <DocSecurity>0</DocSecurity>
  <Lines>12</Lines>
  <Paragraphs>3</Paragraphs>
  <ScaleCrop>false</ScaleCrop>
  <Company>Clusius College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van der Molen</dc:creator>
  <cp:keywords/>
  <dc:description/>
  <cp:lastModifiedBy>Sarina van der Molen</cp:lastModifiedBy>
  <cp:revision>2</cp:revision>
  <dcterms:created xsi:type="dcterms:W3CDTF">2022-06-22T16:34:00Z</dcterms:created>
  <dcterms:modified xsi:type="dcterms:W3CDTF">2022-06-22T16:34:00Z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0x010100EBD2A0EA97E4CD49A3D186E2B52661AE</vt:lpwstr>
  </property>
</Properties>
</file>